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26" w:rsidRPr="00D040BF" w:rsidRDefault="00781D26" w:rsidP="00D040BF">
      <w:pPr>
        <w:widowControl w:val="0"/>
        <w:autoSpaceDE w:val="0"/>
        <w:autoSpaceDN w:val="0"/>
        <w:adjustRightInd w:val="0"/>
        <w:spacing w:after="60"/>
        <w:rPr>
          <w:rFonts w:ascii="Garamond" w:hAnsi="Garamond" w:cs="Didot"/>
          <w:b/>
          <w:szCs w:val="30"/>
        </w:rPr>
      </w:pPr>
      <w:r w:rsidRPr="00D040BF">
        <w:rPr>
          <w:rFonts w:ascii="Garamond" w:hAnsi="Garamond" w:cs="Didot"/>
          <w:b/>
          <w:szCs w:val="30"/>
        </w:rPr>
        <w:t>BLAKE’S COTTAGE UPDATE OCTOBER 2016</w:t>
      </w:r>
    </w:p>
    <w:p w:rsidR="004450AA" w:rsidRPr="007A4FBB" w:rsidRDefault="007A4FBB" w:rsidP="007A4FBB">
      <w:pPr>
        <w:widowControl w:val="0"/>
        <w:autoSpaceDE w:val="0"/>
        <w:autoSpaceDN w:val="0"/>
        <w:adjustRightInd w:val="0"/>
        <w:spacing w:after="60"/>
        <w:jc w:val="both"/>
        <w:rPr>
          <w:rFonts w:ascii="Garamond" w:hAnsi="Garamond" w:cs="Didot"/>
          <w:color w:val="000000"/>
          <w:sz w:val="18"/>
          <w:szCs w:val="18"/>
          <w:lang w:eastAsia="en-US"/>
        </w:rPr>
      </w:pPr>
      <w:r>
        <w:rPr>
          <w:rFonts w:ascii="Gill Sans" w:hAnsi="Gill Sans"/>
          <w:bCs/>
          <w:iCs/>
          <w:noProof/>
          <w:szCs w:val="30"/>
          <w:lang w:val="en-US" w:eastAsia="en-US"/>
        </w:rPr>
        <w:drawing>
          <wp:anchor distT="0" distB="0" distL="114300" distR="114300" simplePos="0" relativeHeight="251659264" behindDoc="1" locked="0" layoutInCell="1" allowOverlap="1">
            <wp:simplePos x="0" y="0"/>
            <wp:positionH relativeFrom="column">
              <wp:posOffset>20955</wp:posOffset>
            </wp:positionH>
            <wp:positionV relativeFrom="page">
              <wp:posOffset>461645</wp:posOffset>
            </wp:positionV>
            <wp:extent cx="2539365" cy="1416685"/>
            <wp:effectExtent l="0" t="0" r="0" b="0"/>
            <wp:wrapThrough wrapText="bothSides">
              <wp:wrapPolygon edited="0">
                <wp:start x="0" y="0"/>
                <wp:lineTo x="0" y="21203"/>
                <wp:lineTo x="21389" y="21203"/>
                <wp:lineTo x="21389" y="0"/>
                <wp:lineTo x="0" y="0"/>
              </wp:wrapPolygon>
            </wp:wrapThrough>
            <wp:docPr id="2" name="Picture 2" descr="C:\Users\Peter\AppData\Local\Microsoft\Windows\INetCache\Content.Word\C18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INetCache\Content.Word\C18 painting.pn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9365" cy="1416685"/>
                    </a:xfrm>
                    <a:prstGeom prst="rect">
                      <a:avLst/>
                    </a:prstGeom>
                    <a:noFill/>
                    <a:ln>
                      <a:noFill/>
                    </a:ln>
                  </pic:spPr>
                </pic:pic>
              </a:graphicData>
            </a:graphic>
          </wp:anchor>
        </w:drawing>
      </w:r>
      <w:r w:rsidR="00CC0D67" w:rsidRPr="007A4FBB">
        <w:rPr>
          <w:rFonts w:ascii="Garamond" w:hAnsi="Garamond" w:cs="Didot"/>
          <w:color w:val="000000"/>
          <w:sz w:val="18"/>
          <w:szCs w:val="18"/>
          <w:lang w:eastAsia="en-US"/>
        </w:rPr>
        <w:t xml:space="preserve">Over the past twenty years </w:t>
      </w:r>
      <w:bookmarkStart w:id="0" w:name="_GoBack"/>
      <w:bookmarkEnd w:id="0"/>
      <w:r w:rsidR="00CC0D67" w:rsidRPr="007A4FBB">
        <w:rPr>
          <w:rFonts w:ascii="Garamond" w:hAnsi="Garamond" w:cs="Didot"/>
          <w:color w:val="000000"/>
          <w:sz w:val="18"/>
          <w:szCs w:val="18"/>
          <w:lang w:eastAsia="en-US"/>
        </w:rPr>
        <w:t xml:space="preserve">the fabric of </w:t>
      </w:r>
      <w:r w:rsidRPr="007A4FBB">
        <w:rPr>
          <w:rFonts w:ascii="Garamond" w:hAnsi="Garamond" w:cs="Didot"/>
          <w:color w:val="000000"/>
          <w:sz w:val="18"/>
          <w:szCs w:val="18"/>
          <w:lang w:eastAsia="en-US"/>
        </w:rPr>
        <w:t>Blake’s</w:t>
      </w:r>
      <w:r w:rsidR="00CC0D67" w:rsidRPr="007A4FBB">
        <w:rPr>
          <w:rFonts w:ascii="Garamond" w:hAnsi="Garamond" w:cs="Didot"/>
          <w:color w:val="000000"/>
          <w:sz w:val="18"/>
          <w:szCs w:val="18"/>
          <w:lang w:eastAsia="en-US"/>
        </w:rPr>
        <w:t xml:space="preserve"> Cottage has been allowed to deteriorate and our first concern has been to safeguard the structure of the building while we move towards a full and complete restoration. </w:t>
      </w:r>
    </w:p>
    <w:p w:rsidR="00916E64" w:rsidRPr="007A4FBB" w:rsidRDefault="00262B98"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In the best practice of modern conservation, we are endeavouring to retain as much of the historic fabric of the Cottage as possible.</w:t>
      </w:r>
      <w:r w:rsidR="004450AA" w:rsidRPr="007A4FBB">
        <w:rPr>
          <w:rFonts w:ascii="Garamond" w:hAnsi="Garamond" w:cs="Didot"/>
          <w:color w:val="000000"/>
          <w:sz w:val="18"/>
          <w:szCs w:val="18"/>
          <w:lang w:eastAsia="en-US"/>
        </w:rPr>
        <w:t xml:space="preserve"> </w:t>
      </w:r>
      <w:r w:rsidR="00CC0D67" w:rsidRPr="007A4FBB">
        <w:rPr>
          <w:rFonts w:ascii="Garamond" w:hAnsi="Garamond" w:cs="Didot"/>
          <w:color w:val="000000"/>
          <w:sz w:val="18"/>
          <w:szCs w:val="18"/>
          <w:lang w:eastAsia="en-US"/>
        </w:rPr>
        <w:t xml:space="preserve">Three structural surveys of the building have been carried out – one with a firm of surveyors who have an expertise in historic buildings, the second with an experienced thatcher, and the third with a structural engineer. </w:t>
      </w:r>
      <w:r w:rsidR="00E32FF9" w:rsidRPr="007A4FBB">
        <w:rPr>
          <w:rFonts w:ascii="Garamond" w:hAnsi="Garamond" w:cs="Didot"/>
          <w:sz w:val="18"/>
          <w:szCs w:val="18"/>
        </w:rPr>
        <w:t xml:space="preserve">The only urgent problem found </w:t>
      </w:r>
      <w:r w:rsidR="00BF49EF">
        <w:rPr>
          <w:rFonts w:ascii="Garamond" w:hAnsi="Garamond" w:cs="Didot"/>
          <w:sz w:val="18"/>
          <w:szCs w:val="18"/>
        </w:rPr>
        <w:t>was</w:t>
      </w:r>
      <w:r w:rsidR="00E32FF9" w:rsidRPr="007A4FBB">
        <w:rPr>
          <w:rFonts w:ascii="Garamond" w:hAnsi="Garamond" w:cs="Didot"/>
          <w:sz w:val="18"/>
          <w:szCs w:val="18"/>
        </w:rPr>
        <w:t xml:space="preserve"> the condition of the roof. </w:t>
      </w:r>
      <w:r w:rsidRPr="007A4FBB">
        <w:rPr>
          <w:rFonts w:ascii="Garamond" w:hAnsi="Garamond" w:cs="Didot"/>
          <w:color w:val="000000"/>
          <w:sz w:val="18"/>
          <w:szCs w:val="18"/>
          <w:lang w:eastAsia="en-US"/>
        </w:rPr>
        <w:t>So acting on the detailed instructions of the structural engineer, twenty supports have been put in at points identified by the survey</w:t>
      </w:r>
      <w:r w:rsidR="00BF49EF">
        <w:rPr>
          <w:rFonts w:ascii="Garamond" w:hAnsi="Garamond" w:cs="Didot"/>
          <w:color w:val="000000"/>
          <w:sz w:val="18"/>
          <w:szCs w:val="18"/>
          <w:lang w:eastAsia="en-US"/>
        </w:rPr>
        <w:t>.</w:t>
      </w:r>
      <w:r w:rsidRPr="007A4FBB">
        <w:rPr>
          <w:rFonts w:ascii="Garamond" w:hAnsi="Garamond" w:cs="Didot"/>
          <w:color w:val="000000"/>
          <w:sz w:val="18"/>
          <w:szCs w:val="18"/>
          <w:lang w:eastAsia="en-US"/>
        </w:rPr>
        <w:t xml:space="preserve"> </w:t>
      </w:r>
      <w:r w:rsidR="00BF49EF">
        <w:rPr>
          <w:rFonts w:ascii="Garamond" w:hAnsi="Garamond" w:cs="Didot"/>
          <w:color w:val="000000"/>
          <w:sz w:val="18"/>
          <w:szCs w:val="18"/>
          <w:lang w:eastAsia="en-US"/>
        </w:rPr>
        <w:t>W</w:t>
      </w:r>
      <w:r w:rsidRPr="007A4FBB">
        <w:rPr>
          <w:rFonts w:ascii="Garamond" w:hAnsi="Garamond" w:cs="Didot"/>
          <w:color w:val="000000"/>
          <w:sz w:val="18"/>
          <w:szCs w:val="18"/>
          <w:lang w:eastAsia="en-US"/>
        </w:rPr>
        <w:t xml:space="preserve">e </w:t>
      </w:r>
      <w:r w:rsidR="00BF49EF" w:rsidRPr="007A4FBB">
        <w:rPr>
          <w:rFonts w:ascii="Garamond" w:hAnsi="Garamond" w:cs="Didot"/>
          <w:color w:val="000000"/>
          <w:sz w:val="18"/>
          <w:szCs w:val="18"/>
          <w:lang w:eastAsia="en-US"/>
        </w:rPr>
        <w:t xml:space="preserve">now </w:t>
      </w:r>
      <w:r w:rsidRPr="007A4FBB">
        <w:rPr>
          <w:rFonts w:ascii="Garamond" w:hAnsi="Garamond" w:cs="Didot"/>
          <w:color w:val="000000"/>
          <w:sz w:val="18"/>
          <w:szCs w:val="18"/>
          <w:lang w:eastAsia="en-US"/>
        </w:rPr>
        <w:t xml:space="preserve">believe the structure of the building is secure for the foreseeable future. </w:t>
      </w:r>
      <w:r w:rsidR="00BF49EF" w:rsidRPr="007A4FBB">
        <w:rPr>
          <w:rFonts w:ascii="Garamond" w:hAnsi="Garamond" w:cs="Didot"/>
          <w:color w:val="000000"/>
          <w:sz w:val="18"/>
          <w:szCs w:val="18"/>
          <w:lang w:eastAsia="en-US"/>
        </w:rPr>
        <w:t>The thatch is still deep and weatherproof and when the old straw is removed, it will enable us to fully inspect, mend or replace the failed wooden beams.</w:t>
      </w:r>
    </w:p>
    <w:p w:rsidR="007A4FBB" w:rsidRPr="007A4FBB" w:rsidRDefault="00916E64"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We have been in </w:t>
      </w:r>
      <w:r w:rsidR="00BF49EF">
        <w:rPr>
          <w:rFonts w:ascii="Garamond" w:hAnsi="Garamond" w:cs="Didot"/>
          <w:color w:val="000000"/>
          <w:sz w:val="18"/>
          <w:szCs w:val="18"/>
          <w:lang w:eastAsia="en-US"/>
        </w:rPr>
        <w:t>contact</w:t>
      </w:r>
      <w:r w:rsidRPr="007A4FBB">
        <w:rPr>
          <w:rFonts w:ascii="Garamond" w:hAnsi="Garamond" w:cs="Didot"/>
          <w:color w:val="000000"/>
          <w:sz w:val="18"/>
          <w:szCs w:val="18"/>
          <w:lang w:eastAsia="en-US"/>
        </w:rPr>
        <w:t xml:space="preserve"> with Historic England (formerly English Heritage) and while the significance of the Cottage is appreciated, the building is not on Historic England’s At Risk Register. Two conservation officers from </w:t>
      </w:r>
      <w:proofErr w:type="spellStart"/>
      <w:r w:rsidRPr="007A4FBB">
        <w:rPr>
          <w:rFonts w:ascii="Garamond" w:hAnsi="Garamond" w:cs="Didot"/>
          <w:color w:val="000000"/>
          <w:sz w:val="18"/>
          <w:szCs w:val="18"/>
          <w:lang w:eastAsia="en-US"/>
        </w:rPr>
        <w:t>Arun</w:t>
      </w:r>
      <w:proofErr w:type="spellEnd"/>
      <w:r w:rsidRPr="007A4FBB">
        <w:rPr>
          <w:rFonts w:ascii="Garamond" w:hAnsi="Garamond" w:cs="Didot"/>
          <w:color w:val="000000"/>
          <w:sz w:val="18"/>
          <w:szCs w:val="18"/>
          <w:lang w:eastAsia="en-US"/>
        </w:rPr>
        <w:t xml:space="preserve"> District Council have made a preliminary visit to the Cottage and we will be following their guidelines &amp; advice during the renovation.</w:t>
      </w:r>
      <w:r w:rsidR="00BF49EF">
        <w:rPr>
          <w:rFonts w:ascii="Garamond" w:hAnsi="Garamond" w:cs="Didot"/>
          <w:color w:val="000000"/>
          <w:sz w:val="18"/>
          <w:szCs w:val="18"/>
          <w:lang w:eastAsia="en-US"/>
        </w:rPr>
        <w:t xml:space="preserve"> </w:t>
      </w:r>
    </w:p>
    <w:p w:rsidR="007A4FBB" w:rsidRPr="007A4FBB" w:rsidRDefault="007A4FBB"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The Cottage is subject to three weekly visits, is regularly inspected &amp; cleaned and the garden is being cared for and maintained. The garage is also being used by a local resident that offers additional presence and security. </w:t>
      </w:r>
      <w:r w:rsidR="00262B98" w:rsidRPr="007A4FBB">
        <w:rPr>
          <w:rFonts w:ascii="Garamond" w:hAnsi="Garamond" w:cs="Didot"/>
          <w:color w:val="000000"/>
          <w:sz w:val="18"/>
          <w:szCs w:val="18"/>
          <w:lang w:eastAsia="en-US"/>
        </w:rPr>
        <w:t>W</w:t>
      </w:r>
      <w:r w:rsidR="00CC0D67" w:rsidRPr="007A4FBB">
        <w:rPr>
          <w:rFonts w:ascii="Garamond" w:hAnsi="Garamond" w:cs="Didot"/>
          <w:color w:val="000000"/>
          <w:sz w:val="18"/>
          <w:szCs w:val="18"/>
          <w:lang w:eastAsia="en-US"/>
        </w:rPr>
        <w:t xml:space="preserve">e will continue to monitor the situation as we move towards </w:t>
      </w:r>
      <w:r w:rsidR="00916E64" w:rsidRPr="007A4FBB">
        <w:rPr>
          <w:rFonts w:ascii="Garamond" w:hAnsi="Garamond" w:cs="Didot"/>
          <w:color w:val="000000"/>
          <w:sz w:val="18"/>
          <w:szCs w:val="18"/>
          <w:lang w:eastAsia="en-US"/>
        </w:rPr>
        <w:t xml:space="preserve">the beginning of the </w:t>
      </w:r>
      <w:r w:rsidR="00BF49EF">
        <w:rPr>
          <w:rFonts w:ascii="Garamond" w:hAnsi="Garamond" w:cs="Didot"/>
          <w:color w:val="000000"/>
          <w:sz w:val="18"/>
          <w:szCs w:val="18"/>
          <w:lang w:eastAsia="en-US"/>
        </w:rPr>
        <w:t>restoration</w:t>
      </w:r>
      <w:r w:rsidR="00CC0D67" w:rsidRPr="007A4FBB">
        <w:rPr>
          <w:rFonts w:ascii="Garamond" w:hAnsi="Garamond" w:cs="Didot"/>
          <w:color w:val="000000"/>
          <w:sz w:val="18"/>
          <w:szCs w:val="18"/>
          <w:lang w:eastAsia="en-US"/>
        </w:rPr>
        <w:t xml:space="preserve">. If further short-term problems arise then we will address these as necessary.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The Trust has completed Stage One - raising the money needed to purchase the Cottage together with the associated costs of fundraising, surveys, legal fees, conveyancing and insurance. The financial target was reached but not exceeded and so there are no funds available to commence </w:t>
      </w:r>
      <w:r w:rsidR="007A4FBB" w:rsidRPr="007A4FBB">
        <w:rPr>
          <w:rFonts w:ascii="Garamond" w:hAnsi="Garamond" w:cs="Didot"/>
          <w:color w:val="000000"/>
          <w:sz w:val="18"/>
          <w:szCs w:val="18"/>
          <w:lang w:eastAsia="en-US"/>
        </w:rPr>
        <w:t xml:space="preserve">Stage Two - </w:t>
      </w:r>
      <w:r w:rsidRPr="007A4FBB">
        <w:rPr>
          <w:rFonts w:ascii="Garamond" w:hAnsi="Garamond" w:cs="Didot"/>
          <w:color w:val="000000"/>
          <w:sz w:val="18"/>
          <w:szCs w:val="18"/>
          <w:lang w:eastAsia="en-US"/>
        </w:rPr>
        <w:t xml:space="preserve">the restoration work. We are now actively seeking funds for </w:t>
      </w:r>
      <w:r w:rsidR="007A4FBB">
        <w:rPr>
          <w:rFonts w:ascii="Garamond" w:hAnsi="Garamond" w:cs="Didot"/>
          <w:color w:val="000000"/>
          <w:sz w:val="18"/>
          <w:szCs w:val="18"/>
          <w:lang w:eastAsia="en-US"/>
        </w:rPr>
        <w:t xml:space="preserve">this and </w:t>
      </w:r>
      <w:r w:rsidRPr="007A4FBB">
        <w:rPr>
          <w:rFonts w:ascii="Garamond" w:hAnsi="Garamond" w:cs="Didot"/>
          <w:color w:val="000000"/>
          <w:sz w:val="18"/>
          <w:szCs w:val="18"/>
          <w:lang w:eastAsia="en-US"/>
        </w:rPr>
        <w:t xml:space="preserve">are advised that around £500,000 will be needed. It took several years to raise the initial funds to purchase the cottage and we can expect a similar time frame to raise the monies for </w:t>
      </w:r>
      <w:r w:rsidR="00CE7DBC" w:rsidRPr="007A4FBB">
        <w:rPr>
          <w:rFonts w:ascii="Garamond" w:hAnsi="Garamond" w:cs="Didot"/>
          <w:color w:val="000000"/>
          <w:sz w:val="18"/>
          <w:szCs w:val="18"/>
          <w:lang w:eastAsia="en-US"/>
        </w:rPr>
        <w:t>the restoration</w:t>
      </w:r>
      <w:r w:rsidRPr="007A4FBB">
        <w:rPr>
          <w:rFonts w:ascii="Garamond" w:hAnsi="Garamond" w:cs="Didot"/>
          <w:color w:val="000000"/>
          <w:sz w:val="18"/>
          <w:szCs w:val="18"/>
          <w:lang w:eastAsia="en-US"/>
        </w:rPr>
        <w:t xml:space="preserve">. Once the funds </w:t>
      </w:r>
      <w:r w:rsidR="00CE7DBC" w:rsidRPr="007A4FBB">
        <w:rPr>
          <w:rFonts w:ascii="Garamond" w:hAnsi="Garamond" w:cs="Didot"/>
          <w:color w:val="000000"/>
          <w:sz w:val="18"/>
          <w:szCs w:val="18"/>
          <w:lang w:eastAsia="en-US"/>
        </w:rPr>
        <w:t xml:space="preserve">are </w:t>
      </w:r>
      <w:r w:rsidRPr="007A4FBB">
        <w:rPr>
          <w:rFonts w:ascii="Garamond" w:hAnsi="Garamond" w:cs="Didot"/>
          <w:color w:val="000000"/>
          <w:sz w:val="18"/>
          <w:szCs w:val="18"/>
          <w:lang w:eastAsia="en-US"/>
        </w:rPr>
        <w:t xml:space="preserve">in place the restoration process can confidently begin.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Once Stage Two </w:t>
      </w:r>
      <w:r w:rsidR="00CE7DBC" w:rsidRPr="007A4FBB">
        <w:rPr>
          <w:rFonts w:ascii="Garamond" w:hAnsi="Garamond" w:cs="Didot"/>
          <w:color w:val="000000"/>
          <w:sz w:val="18"/>
          <w:szCs w:val="18"/>
          <w:lang w:eastAsia="en-US"/>
        </w:rPr>
        <w:t>has</w:t>
      </w:r>
      <w:r w:rsidRPr="007A4FBB">
        <w:rPr>
          <w:rFonts w:ascii="Garamond" w:hAnsi="Garamond" w:cs="Didot"/>
          <w:color w:val="000000"/>
          <w:sz w:val="18"/>
          <w:szCs w:val="18"/>
          <w:lang w:eastAsia="en-US"/>
        </w:rPr>
        <w:t xml:space="preserve"> begun we can then commence Stage Three</w:t>
      </w:r>
      <w:r w:rsidR="00CE7DBC" w:rsidRPr="007A4FBB">
        <w:rPr>
          <w:rFonts w:ascii="Garamond" w:hAnsi="Garamond" w:cs="Didot"/>
          <w:color w:val="000000"/>
          <w:sz w:val="18"/>
          <w:szCs w:val="18"/>
          <w:lang w:eastAsia="en-US"/>
        </w:rPr>
        <w:t xml:space="preserve"> -</w:t>
      </w:r>
      <w:r w:rsidRPr="007A4FBB">
        <w:rPr>
          <w:rFonts w:ascii="Garamond" w:hAnsi="Garamond" w:cs="Didot"/>
          <w:color w:val="000000"/>
          <w:sz w:val="18"/>
          <w:szCs w:val="18"/>
          <w:lang w:eastAsia="en-US"/>
        </w:rPr>
        <w:t xml:space="preserve"> the creation of a visitor centre. The original Cottage is a small physical space and for the comfort &amp; safety of visitors and for the economic viability of the project, there needs to be a visitor centre.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There has been a lot of speculation about the ultimate use of the cottage</w:t>
      </w:r>
      <w:r w:rsidR="00FF514A">
        <w:rPr>
          <w:rFonts w:ascii="Garamond" w:hAnsi="Garamond" w:cs="Didot"/>
          <w:color w:val="000000"/>
          <w:sz w:val="18"/>
          <w:szCs w:val="18"/>
          <w:lang w:eastAsia="en-US"/>
        </w:rPr>
        <w:t>.</w:t>
      </w:r>
      <w:r w:rsidR="00FF514A" w:rsidRPr="00FF514A">
        <w:rPr>
          <w:rFonts w:ascii="Garamond" w:hAnsi="Garamond" w:cs="Didot"/>
          <w:color w:val="000000"/>
          <w:sz w:val="18"/>
          <w:szCs w:val="18"/>
          <w:lang w:eastAsia="en-US"/>
        </w:rPr>
        <w:t xml:space="preserve"> </w:t>
      </w:r>
      <w:r w:rsidR="00FF514A" w:rsidRPr="007A4FBB">
        <w:rPr>
          <w:rFonts w:ascii="Garamond" w:hAnsi="Garamond" w:cs="Didot"/>
          <w:color w:val="000000"/>
          <w:sz w:val="18"/>
          <w:szCs w:val="18"/>
          <w:lang w:eastAsia="en-US"/>
        </w:rPr>
        <w:t xml:space="preserve">It remains important to us that the Cottage and gardens are open to the local community on a regular basis as well as to the general public and to the international community of visitors. </w:t>
      </w:r>
      <w:r w:rsidR="00FF514A">
        <w:rPr>
          <w:rFonts w:ascii="Garamond" w:hAnsi="Garamond" w:cs="Didot"/>
          <w:color w:val="000000"/>
          <w:sz w:val="18"/>
          <w:szCs w:val="18"/>
          <w:lang w:eastAsia="en-US"/>
        </w:rPr>
        <w:t xml:space="preserve">Firstly, we want </w:t>
      </w:r>
      <w:r w:rsidRPr="007A4FBB">
        <w:rPr>
          <w:rFonts w:ascii="Garamond" w:hAnsi="Garamond" w:cs="Didot"/>
          <w:color w:val="000000"/>
          <w:sz w:val="18"/>
          <w:szCs w:val="18"/>
          <w:lang w:eastAsia="en-US"/>
        </w:rPr>
        <w:t xml:space="preserve">to encourage people to visit the Cottage on open days and experience the working of an exact replica of Blake’s original Eighteenth Century Wooden Rolling Press. </w:t>
      </w:r>
      <w:r w:rsidR="00FF514A">
        <w:rPr>
          <w:rFonts w:ascii="Garamond" w:hAnsi="Garamond" w:cs="Didot"/>
          <w:color w:val="000000"/>
          <w:sz w:val="18"/>
          <w:szCs w:val="18"/>
          <w:lang w:eastAsia="en-US"/>
        </w:rPr>
        <w:t xml:space="preserve">Secondly, we </w:t>
      </w:r>
      <w:r w:rsidRPr="007A4FBB">
        <w:rPr>
          <w:rFonts w:ascii="Garamond" w:hAnsi="Garamond" w:cs="Didot"/>
          <w:color w:val="000000"/>
          <w:sz w:val="18"/>
          <w:szCs w:val="18"/>
          <w:lang w:eastAsia="en-US"/>
        </w:rPr>
        <w:t xml:space="preserve">want to invite artists &amp; poets to visit, stay, be inspired by, and work in the Cottage. </w:t>
      </w:r>
      <w:r w:rsidR="00FF514A">
        <w:rPr>
          <w:rFonts w:ascii="Garamond" w:hAnsi="Garamond" w:cs="Didot"/>
          <w:color w:val="000000"/>
          <w:sz w:val="18"/>
          <w:szCs w:val="18"/>
          <w:lang w:eastAsia="en-US"/>
        </w:rPr>
        <w:t>We also want</w:t>
      </w:r>
      <w:r w:rsidRPr="007A4FBB">
        <w:rPr>
          <w:rFonts w:ascii="Garamond" w:hAnsi="Garamond" w:cs="Didot"/>
          <w:color w:val="000000"/>
          <w:sz w:val="18"/>
          <w:szCs w:val="18"/>
          <w:lang w:eastAsia="en-US"/>
        </w:rPr>
        <w:t xml:space="preserve"> </w:t>
      </w:r>
      <w:r w:rsidR="00FF514A">
        <w:rPr>
          <w:rFonts w:ascii="Garamond" w:hAnsi="Garamond" w:cs="Didot"/>
          <w:color w:val="000000"/>
          <w:sz w:val="18"/>
          <w:szCs w:val="18"/>
          <w:lang w:eastAsia="en-US"/>
        </w:rPr>
        <w:t>to</w:t>
      </w:r>
      <w:r w:rsidRPr="007A4FBB">
        <w:rPr>
          <w:rFonts w:ascii="Garamond" w:hAnsi="Garamond" w:cs="Didot"/>
          <w:color w:val="000000"/>
          <w:sz w:val="18"/>
          <w:szCs w:val="18"/>
          <w:lang w:eastAsia="en-US"/>
        </w:rPr>
        <w:t xml:space="preserve"> use the new visitor centre for public events, workshops and exhibitions.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The Cottage will never cater for large numbers of people – </w:t>
      </w:r>
      <w:r w:rsidR="00262B98" w:rsidRPr="007A4FBB">
        <w:rPr>
          <w:rFonts w:ascii="Garamond" w:hAnsi="Garamond" w:cs="Didot"/>
          <w:color w:val="000000"/>
          <w:sz w:val="18"/>
          <w:szCs w:val="18"/>
          <w:lang w:eastAsia="en-US"/>
        </w:rPr>
        <w:t>it</w:t>
      </w:r>
      <w:r w:rsidRPr="007A4FBB">
        <w:rPr>
          <w:rFonts w:ascii="Garamond" w:hAnsi="Garamond" w:cs="Didot"/>
          <w:color w:val="000000"/>
          <w:sz w:val="18"/>
          <w:szCs w:val="18"/>
          <w:lang w:eastAsia="en-US"/>
        </w:rPr>
        <w:t xml:space="preserve"> is just too small. But more fundamental than size is our aspiration to escape the tyranny of numbers. </w:t>
      </w:r>
    </w:p>
    <w:p w:rsidR="00CC0D67" w:rsidRPr="007A4FBB" w:rsidRDefault="007A4FBB"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Finally, we believe </w:t>
      </w:r>
      <w:r w:rsidR="00CC0D67" w:rsidRPr="007A4FBB">
        <w:rPr>
          <w:rFonts w:ascii="Garamond" w:hAnsi="Garamond" w:cs="Didot"/>
          <w:color w:val="000000"/>
          <w:sz w:val="18"/>
          <w:szCs w:val="18"/>
          <w:lang w:eastAsia="en-US"/>
        </w:rPr>
        <w:t xml:space="preserve">Blake’s Cottage </w:t>
      </w:r>
      <w:r w:rsidRPr="007A4FBB">
        <w:rPr>
          <w:rFonts w:ascii="Garamond" w:hAnsi="Garamond" w:cs="Didot"/>
          <w:color w:val="000000"/>
          <w:sz w:val="18"/>
          <w:szCs w:val="18"/>
          <w:lang w:eastAsia="en-US"/>
        </w:rPr>
        <w:t>should</w:t>
      </w:r>
      <w:r w:rsidR="00CC0D67" w:rsidRPr="007A4FBB">
        <w:rPr>
          <w:rFonts w:ascii="Garamond" w:hAnsi="Garamond" w:cs="Didot"/>
          <w:color w:val="000000"/>
          <w:sz w:val="18"/>
          <w:szCs w:val="18"/>
          <w:lang w:eastAsia="en-US"/>
        </w:rPr>
        <w:t xml:space="preserve"> be measured </w:t>
      </w:r>
      <w:r w:rsidR="00446032">
        <w:rPr>
          <w:rFonts w:ascii="Garamond" w:hAnsi="Garamond" w:cs="Didot"/>
          <w:color w:val="000000"/>
          <w:sz w:val="18"/>
          <w:szCs w:val="18"/>
          <w:lang w:eastAsia="en-US"/>
        </w:rPr>
        <w:t>less</w:t>
      </w:r>
      <w:r w:rsidR="00CC0D67" w:rsidRPr="007A4FBB">
        <w:rPr>
          <w:rFonts w:ascii="Garamond" w:hAnsi="Garamond" w:cs="Didot"/>
          <w:color w:val="000000"/>
          <w:sz w:val="18"/>
          <w:szCs w:val="18"/>
          <w:lang w:eastAsia="en-US"/>
        </w:rPr>
        <w:t xml:space="preserve"> by who comes in through the front door, though this is important, but rather </w:t>
      </w:r>
      <w:r w:rsidR="00446032">
        <w:rPr>
          <w:rFonts w:ascii="Garamond" w:hAnsi="Garamond" w:cs="Didot"/>
          <w:color w:val="000000"/>
          <w:sz w:val="18"/>
          <w:szCs w:val="18"/>
          <w:lang w:eastAsia="en-US"/>
        </w:rPr>
        <w:t xml:space="preserve">more </w:t>
      </w:r>
      <w:r w:rsidR="00CC0D67" w:rsidRPr="007A4FBB">
        <w:rPr>
          <w:rFonts w:ascii="Garamond" w:hAnsi="Garamond" w:cs="Didot"/>
          <w:color w:val="000000"/>
          <w:sz w:val="18"/>
          <w:szCs w:val="18"/>
          <w:lang w:eastAsia="en-US"/>
        </w:rPr>
        <w:t xml:space="preserve">by what comes out of that door. In time we hope William Blake and his Cottage will inspire a stream of creativity, prophecy and imagination.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For over 300 years the Cottage has been in private hands. The Trust is </w:t>
      </w:r>
      <w:r w:rsidR="007A4FBB" w:rsidRPr="007A4FBB">
        <w:rPr>
          <w:rFonts w:ascii="Garamond" w:hAnsi="Garamond" w:cs="Didot"/>
          <w:color w:val="000000"/>
          <w:sz w:val="18"/>
          <w:szCs w:val="18"/>
          <w:lang w:eastAsia="en-US"/>
        </w:rPr>
        <w:t xml:space="preserve">now </w:t>
      </w:r>
      <w:r w:rsidRPr="007A4FBB">
        <w:rPr>
          <w:rFonts w:ascii="Garamond" w:hAnsi="Garamond" w:cs="Didot"/>
          <w:color w:val="000000"/>
          <w:sz w:val="18"/>
          <w:szCs w:val="18"/>
          <w:lang w:eastAsia="en-US"/>
        </w:rPr>
        <w:t xml:space="preserve">committed to opening its doors to the public and to creating a centre that will truly honour the home of William Blake – a place of beauty, truth and creativity. </w:t>
      </w:r>
    </w:p>
    <w:p w:rsidR="00CC0D67" w:rsidRPr="007A4FBB" w:rsidRDefault="00CC0D67" w:rsidP="007A4FBB">
      <w:pPr>
        <w:widowControl w:val="0"/>
        <w:autoSpaceDE w:val="0"/>
        <w:autoSpaceDN w:val="0"/>
        <w:adjustRightInd w:val="0"/>
        <w:spacing w:after="60"/>
        <w:jc w:val="both"/>
        <w:rPr>
          <w:rFonts w:ascii="Garamond" w:hAnsi="Garamond" w:cs="Didot"/>
          <w:color w:val="000000"/>
          <w:sz w:val="18"/>
          <w:szCs w:val="18"/>
          <w:lang w:eastAsia="en-US"/>
        </w:rPr>
      </w:pPr>
      <w:r w:rsidRPr="007A4FBB">
        <w:rPr>
          <w:rFonts w:ascii="Garamond" w:hAnsi="Garamond" w:cs="Didot"/>
          <w:color w:val="000000"/>
          <w:sz w:val="18"/>
          <w:szCs w:val="18"/>
          <w:lang w:eastAsia="en-US"/>
        </w:rPr>
        <w:t xml:space="preserve">If members of the local community wish to generously donate to the restoration, then please visit the website of Blake’s Cottage. </w:t>
      </w:r>
      <w:r w:rsidRPr="007A4FBB">
        <w:rPr>
          <w:rFonts w:ascii="Garamond" w:hAnsi="Garamond" w:cs="Didot"/>
          <w:color w:val="0000FF"/>
          <w:sz w:val="18"/>
          <w:szCs w:val="18"/>
          <w:lang w:eastAsia="en-US"/>
        </w:rPr>
        <w:t xml:space="preserve">www.blakecottage.org/donate/ </w:t>
      </w:r>
    </w:p>
    <w:p w:rsidR="00E27F4B" w:rsidRPr="00D040BF" w:rsidRDefault="00CC0D67" w:rsidP="007A4FBB">
      <w:pPr>
        <w:widowControl w:val="0"/>
        <w:autoSpaceDE w:val="0"/>
        <w:autoSpaceDN w:val="0"/>
        <w:adjustRightInd w:val="0"/>
        <w:spacing w:after="60"/>
        <w:jc w:val="both"/>
        <w:rPr>
          <w:rFonts w:ascii="Garamond" w:hAnsi="Garamond" w:cs="Didot"/>
          <w:b/>
          <w:color w:val="000000"/>
          <w:sz w:val="18"/>
          <w:szCs w:val="18"/>
          <w:lang w:eastAsia="en-US"/>
        </w:rPr>
      </w:pPr>
      <w:r w:rsidRPr="00D040BF">
        <w:rPr>
          <w:rFonts w:ascii="Garamond" w:hAnsi="Garamond" w:cs="Didot"/>
          <w:b/>
          <w:color w:val="000000"/>
          <w:sz w:val="18"/>
          <w:szCs w:val="18"/>
          <w:lang w:eastAsia="en-US"/>
        </w:rPr>
        <w:t>Peter Johns, Michael Phillips, Tim Heath</w:t>
      </w:r>
      <w:r w:rsidR="00D040BF">
        <w:rPr>
          <w:rFonts w:ascii="Garamond" w:hAnsi="Garamond" w:cs="Didot"/>
          <w:b/>
          <w:color w:val="000000"/>
          <w:sz w:val="18"/>
          <w:szCs w:val="18"/>
          <w:lang w:eastAsia="en-US"/>
        </w:rPr>
        <w:t xml:space="preserve"> -</w:t>
      </w:r>
      <w:r w:rsidRPr="00D040BF">
        <w:rPr>
          <w:rFonts w:ascii="Garamond" w:hAnsi="Garamond" w:cs="Didot"/>
          <w:b/>
          <w:color w:val="000000"/>
          <w:sz w:val="18"/>
          <w:szCs w:val="18"/>
          <w:lang w:eastAsia="en-US"/>
        </w:rPr>
        <w:t xml:space="preserve"> Trustees of The Blake Cottage Trust </w:t>
      </w:r>
    </w:p>
    <w:sectPr w:rsidR="00E27F4B" w:rsidRPr="00D040BF" w:rsidSect="00566302">
      <w:pgSz w:w="8391" w:h="11906"/>
      <w:pgMar w:top="284" w:right="340" w:bottom="284" w:left="39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5E" w:rsidRDefault="00677E5E" w:rsidP="005A611F">
      <w:r>
        <w:separator/>
      </w:r>
    </w:p>
  </w:endnote>
  <w:endnote w:type="continuationSeparator" w:id="0">
    <w:p w:rsidR="00677E5E" w:rsidRDefault="00677E5E" w:rsidP="005A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287" w:usb1="00000000" w:usb2="00000000" w:usb3="00000000" w:csb0="0000009F" w:csb1="00000000"/>
  </w:font>
  <w:font w:name="Didot">
    <w:panose1 w:val="02000503000000020003"/>
    <w:charset w:val="00"/>
    <w:family w:val="auto"/>
    <w:pitch w:val="variable"/>
    <w:sig w:usb0="80000067" w:usb1="00000000" w:usb2="00000000" w:usb3="00000000" w:csb0="000001FB"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5E" w:rsidRDefault="00677E5E" w:rsidP="005A611F">
      <w:r>
        <w:separator/>
      </w:r>
    </w:p>
  </w:footnote>
  <w:footnote w:type="continuationSeparator" w:id="0">
    <w:p w:rsidR="00677E5E" w:rsidRDefault="00677E5E" w:rsidP="005A611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098D"/>
    <w:multiLevelType w:val="hybridMultilevel"/>
    <w:tmpl w:val="2082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E4B34"/>
    <w:multiLevelType w:val="hybridMultilevel"/>
    <w:tmpl w:val="9D44C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8358E"/>
    <w:multiLevelType w:val="hybridMultilevel"/>
    <w:tmpl w:val="680E6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9280E"/>
    <w:multiLevelType w:val="hybridMultilevel"/>
    <w:tmpl w:val="85EC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85CB0"/>
    <w:multiLevelType w:val="hybridMultilevel"/>
    <w:tmpl w:val="48264D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E150B"/>
    <w:multiLevelType w:val="hybridMultilevel"/>
    <w:tmpl w:val="1AE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5507E"/>
    <w:multiLevelType w:val="hybridMultilevel"/>
    <w:tmpl w:val="6E06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97885"/>
    <w:multiLevelType w:val="hybridMultilevel"/>
    <w:tmpl w:val="9CD63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17CEE"/>
    <w:multiLevelType w:val="multilevel"/>
    <w:tmpl w:val="20829E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5"/>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211E53"/>
    <w:rsid w:val="00002A71"/>
    <w:rsid w:val="00006581"/>
    <w:rsid w:val="00012309"/>
    <w:rsid w:val="00015552"/>
    <w:rsid w:val="00027693"/>
    <w:rsid w:val="000327D6"/>
    <w:rsid w:val="00041360"/>
    <w:rsid w:val="00044B5D"/>
    <w:rsid w:val="00044C37"/>
    <w:rsid w:val="000554CC"/>
    <w:rsid w:val="000672E0"/>
    <w:rsid w:val="000853D5"/>
    <w:rsid w:val="000907BF"/>
    <w:rsid w:val="00091F3F"/>
    <w:rsid w:val="000949E4"/>
    <w:rsid w:val="000B7C4F"/>
    <w:rsid w:val="000D4D26"/>
    <w:rsid w:val="0010322D"/>
    <w:rsid w:val="001037AC"/>
    <w:rsid w:val="001060E4"/>
    <w:rsid w:val="00114795"/>
    <w:rsid w:val="00114DDF"/>
    <w:rsid w:val="00145070"/>
    <w:rsid w:val="00150656"/>
    <w:rsid w:val="0017408B"/>
    <w:rsid w:val="001A272C"/>
    <w:rsid w:val="001A6F58"/>
    <w:rsid w:val="001B016F"/>
    <w:rsid w:val="001D4A1C"/>
    <w:rsid w:val="001F0D71"/>
    <w:rsid w:val="001F688C"/>
    <w:rsid w:val="00203826"/>
    <w:rsid w:val="00210238"/>
    <w:rsid w:val="00211E53"/>
    <w:rsid w:val="00231A9B"/>
    <w:rsid w:val="0023382D"/>
    <w:rsid w:val="0025059E"/>
    <w:rsid w:val="00262B98"/>
    <w:rsid w:val="00273CFF"/>
    <w:rsid w:val="00283293"/>
    <w:rsid w:val="002A4563"/>
    <w:rsid w:val="002A7321"/>
    <w:rsid w:val="002C5736"/>
    <w:rsid w:val="002C7108"/>
    <w:rsid w:val="002D219C"/>
    <w:rsid w:val="002F10B2"/>
    <w:rsid w:val="00301FA7"/>
    <w:rsid w:val="00303D7B"/>
    <w:rsid w:val="00310760"/>
    <w:rsid w:val="00347C48"/>
    <w:rsid w:val="00366CD2"/>
    <w:rsid w:val="00382A33"/>
    <w:rsid w:val="003B4D4C"/>
    <w:rsid w:val="003E187A"/>
    <w:rsid w:val="003F0767"/>
    <w:rsid w:val="003F11D2"/>
    <w:rsid w:val="004002A0"/>
    <w:rsid w:val="00401B3F"/>
    <w:rsid w:val="00414D46"/>
    <w:rsid w:val="004242E9"/>
    <w:rsid w:val="00427EDA"/>
    <w:rsid w:val="00444D5D"/>
    <w:rsid w:val="004450AA"/>
    <w:rsid w:val="00446032"/>
    <w:rsid w:val="00452026"/>
    <w:rsid w:val="004576DA"/>
    <w:rsid w:val="00465F3C"/>
    <w:rsid w:val="004672A2"/>
    <w:rsid w:val="00470BC8"/>
    <w:rsid w:val="00473DC1"/>
    <w:rsid w:val="004A1E11"/>
    <w:rsid w:val="004A5476"/>
    <w:rsid w:val="004B2A2D"/>
    <w:rsid w:val="004C392F"/>
    <w:rsid w:val="004D2B32"/>
    <w:rsid w:val="004F6104"/>
    <w:rsid w:val="0050409F"/>
    <w:rsid w:val="00513EFA"/>
    <w:rsid w:val="00530D43"/>
    <w:rsid w:val="005401B1"/>
    <w:rsid w:val="00556DC8"/>
    <w:rsid w:val="00566302"/>
    <w:rsid w:val="00595BAB"/>
    <w:rsid w:val="005A248D"/>
    <w:rsid w:val="005A611F"/>
    <w:rsid w:val="005B5B3B"/>
    <w:rsid w:val="005C2D0C"/>
    <w:rsid w:val="006464B5"/>
    <w:rsid w:val="00674F48"/>
    <w:rsid w:val="00677E5E"/>
    <w:rsid w:val="00695B8A"/>
    <w:rsid w:val="00696A95"/>
    <w:rsid w:val="006A716F"/>
    <w:rsid w:val="006B75AE"/>
    <w:rsid w:val="006C52FB"/>
    <w:rsid w:val="006D5AA0"/>
    <w:rsid w:val="006F7694"/>
    <w:rsid w:val="00716BA2"/>
    <w:rsid w:val="00731F43"/>
    <w:rsid w:val="00747A68"/>
    <w:rsid w:val="0075515E"/>
    <w:rsid w:val="00774C20"/>
    <w:rsid w:val="00777C80"/>
    <w:rsid w:val="00780308"/>
    <w:rsid w:val="00781D26"/>
    <w:rsid w:val="007873AF"/>
    <w:rsid w:val="00792ACE"/>
    <w:rsid w:val="00795279"/>
    <w:rsid w:val="007A4FBB"/>
    <w:rsid w:val="007A6957"/>
    <w:rsid w:val="007B3316"/>
    <w:rsid w:val="007C4811"/>
    <w:rsid w:val="007E675B"/>
    <w:rsid w:val="00806AB1"/>
    <w:rsid w:val="0082416B"/>
    <w:rsid w:val="0082729A"/>
    <w:rsid w:val="0083357E"/>
    <w:rsid w:val="0083516F"/>
    <w:rsid w:val="00835874"/>
    <w:rsid w:val="0083780A"/>
    <w:rsid w:val="008500C6"/>
    <w:rsid w:val="00854860"/>
    <w:rsid w:val="00863A76"/>
    <w:rsid w:val="00881E50"/>
    <w:rsid w:val="00881ECD"/>
    <w:rsid w:val="008C6211"/>
    <w:rsid w:val="008F73B0"/>
    <w:rsid w:val="00911A37"/>
    <w:rsid w:val="00916E64"/>
    <w:rsid w:val="00931F17"/>
    <w:rsid w:val="00935346"/>
    <w:rsid w:val="00935CF5"/>
    <w:rsid w:val="009676AF"/>
    <w:rsid w:val="00990661"/>
    <w:rsid w:val="00990E69"/>
    <w:rsid w:val="009950B5"/>
    <w:rsid w:val="009A2BBE"/>
    <w:rsid w:val="009A7688"/>
    <w:rsid w:val="009B14EC"/>
    <w:rsid w:val="009D79F3"/>
    <w:rsid w:val="009E3100"/>
    <w:rsid w:val="009E53B5"/>
    <w:rsid w:val="009F59F0"/>
    <w:rsid w:val="00A02611"/>
    <w:rsid w:val="00A104B6"/>
    <w:rsid w:val="00A35BAC"/>
    <w:rsid w:val="00A42E21"/>
    <w:rsid w:val="00A4425B"/>
    <w:rsid w:val="00A54DF4"/>
    <w:rsid w:val="00A64262"/>
    <w:rsid w:val="00A66183"/>
    <w:rsid w:val="00A83C41"/>
    <w:rsid w:val="00A914B5"/>
    <w:rsid w:val="00A94B48"/>
    <w:rsid w:val="00AA2449"/>
    <w:rsid w:val="00AB6A2F"/>
    <w:rsid w:val="00AC1E02"/>
    <w:rsid w:val="00AE0F5D"/>
    <w:rsid w:val="00B26BA4"/>
    <w:rsid w:val="00B47806"/>
    <w:rsid w:val="00B54603"/>
    <w:rsid w:val="00B7332B"/>
    <w:rsid w:val="00B82B73"/>
    <w:rsid w:val="00BB5151"/>
    <w:rsid w:val="00BC3C82"/>
    <w:rsid w:val="00BD6F73"/>
    <w:rsid w:val="00BE1A26"/>
    <w:rsid w:val="00BE7F07"/>
    <w:rsid w:val="00BF1FEC"/>
    <w:rsid w:val="00BF49EF"/>
    <w:rsid w:val="00BF56B6"/>
    <w:rsid w:val="00BF6DC6"/>
    <w:rsid w:val="00C01457"/>
    <w:rsid w:val="00C17A69"/>
    <w:rsid w:val="00C25F65"/>
    <w:rsid w:val="00C47D0D"/>
    <w:rsid w:val="00C55CE6"/>
    <w:rsid w:val="00C571AA"/>
    <w:rsid w:val="00C94D9F"/>
    <w:rsid w:val="00C973FA"/>
    <w:rsid w:val="00CA7526"/>
    <w:rsid w:val="00CB7FDB"/>
    <w:rsid w:val="00CC0D67"/>
    <w:rsid w:val="00CE5C45"/>
    <w:rsid w:val="00CE7DBC"/>
    <w:rsid w:val="00CF391F"/>
    <w:rsid w:val="00D040BF"/>
    <w:rsid w:val="00D079B2"/>
    <w:rsid w:val="00D21FC2"/>
    <w:rsid w:val="00D23F2E"/>
    <w:rsid w:val="00D30116"/>
    <w:rsid w:val="00D32D00"/>
    <w:rsid w:val="00D4288F"/>
    <w:rsid w:val="00D531FE"/>
    <w:rsid w:val="00D552FF"/>
    <w:rsid w:val="00D7314E"/>
    <w:rsid w:val="00D838AC"/>
    <w:rsid w:val="00D85982"/>
    <w:rsid w:val="00DA3AE3"/>
    <w:rsid w:val="00DA6E88"/>
    <w:rsid w:val="00DB6A33"/>
    <w:rsid w:val="00DC7675"/>
    <w:rsid w:val="00DD5A75"/>
    <w:rsid w:val="00DE0C79"/>
    <w:rsid w:val="00E01C5E"/>
    <w:rsid w:val="00E219DC"/>
    <w:rsid w:val="00E27F4B"/>
    <w:rsid w:val="00E32FF9"/>
    <w:rsid w:val="00E35549"/>
    <w:rsid w:val="00E70BC9"/>
    <w:rsid w:val="00E72A99"/>
    <w:rsid w:val="00E80D25"/>
    <w:rsid w:val="00EA5662"/>
    <w:rsid w:val="00EB31D8"/>
    <w:rsid w:val="00ED1B1F"/>
    <w:rsid w:val="00ED211C"/>
    <w:rsid w:val="00EE43D0"/>
    <w:rsid w:val="00EF1903"/>
    <w:rsid w:val="00F03BA1"/>
    <w:rsid w:val="00F14643"/>
    <w:rsid w:val="00F3433C"/>
    <w:rsid w:val="00F5201B"/>
    <w:rsid w:val="00F7513B"/>
    <w:rsid w:val="00F7724F"/>
    <w:rsid w:val="00F8123C"/>
    <w:rsid w:val="00F913BE"/>
    <w:rsid w:val="00FA6745"/>
    <w:rsid w:val="00FC03AD"/>
    <w:rsid w:val="00FC0B89"/>
    <w:rsid w:val="00FC0E6B"/>
    <w:rsid w:val="00FC4F12"/>
    <w:rsid w:val="00FD535B"/>
    <w:rsid w:val="00FE211B"/>
    <w:rsid w:val="00FF514A"/>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53"/>
    <w:rPr>
      <w:rFonts w:cs="Calibri"/>
      <w:sz w:val="22"/>
      <w:szCs w:val="22"/>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11E53"/>
    <w:rPr>
      <w:rFonts w:ascii="Tahoma" w:hAnsi="Tahoma" w:cs="Tahoma"/>
      <w:sz w:val="16"/>
      <w:szCs w:val="16"/>
    </w:rPr>
  </w:style>
  <w:style w:type="character" w:customStyle="1" w:styleId="BalloonTextChar">
    <w:name w:val="Balloon Text Char"/>
    <w:link w:val="BalloonText"/>
    <w:uiPriority w:val="99"/>
    <w:semiHidden/>
    <w:rsid w:val="00211E53"/>
    <w:rPr>
      <w:rFonts w:ascii="Tahoma" w:hAnsi="Tahoma" w:cs="Tahoma"/>
      <w:sz w:val="16"/>
      <w:szCs w:val="16"/>
      <w:lang w:eastAsia="en-GB"/>
    </w:rPr>
  </w:style>
  <w:style w:type="character" w:styleId="Hyperlink">
    <w:name w:val="Hyperlink"/>
    <w:uiPriority w:val="99"/>
    <w:unhideWhenUsed/>
    <w:rsid w:val="00DB6A33"/>
    <w:rPr>
      <w:color w:val="0000FF"/>
      <w:u w:val="single"/>
    </w:rPr>
  </w:style>
  <w:style w:type="paragraph" w:styleId="Caption">
    <w:name w:val="caption"/>
    <w:basedOn w:val="Normal"/>
    <w:next w:val="Normal"/>
    <w:uiPriority w:val="35"/>
    <w:unhideWhenUsed/>
    <w:qFormat/>
    <w:rsid w:val="00D838AC"/>
    <w:rPr>
      <w:b/>
      <w:bCs/>
      <w:sz w:val="20"/>
      <w:szCs w:val="20"/>
    </w:rPr>
  </w:style>
  <w:style w:type="paragraph" w:styleId="Header">
    <w:name w:val="header"/>
    <w:basedOn w:val="Normal"/>
    <w:link w:val="HeaderChar"/>
    <w:uiPriority w:val="99"/>
    <w:unhideWhenUsed/>
    <w:rsid w:val="00E01C5E"/>
    <w:pPr>
      <w:tabs>
        <w:tab w:val="center" w:pos="4320"/>
        <w:tab w:val="right" w:pos="8640"/>
      </w:tabs>
    </w:pPr>
    <w:rPr>
      <w:rFonts w:ascii="Times New Roman" w:eastAsia="ＭＳ 明朝" w:hAnsi="Times New Roman" w:cs="Times New Roman"/>
      <w:sz w:val="24"/>
      <w:szCs w:val="24"/>
      <w:lang w:eastAsia="en-US"/>
    </w:rPr>
  </w:style>
  <w:style w:type="character" w:customStyle="1" w:styleId="HeaderChar">
    <w:name w:val="Header Char"/>
    <w:basedOn w:val="DefaultParagraphFont"/>
    <w:link w:val="Header"/>
    <w:uiPriority w:val="99"/>
    <w:rsid w:val="00E01C5E"/>
    <w:rPr>
      <w:rFonts w:ascii="Times New Roman" w:eastAsia="ＭＳ 明朝" w:hAnsi="Times New Roman"/>
      <w:sz w:val="24"/>
      <w:szCs w:val="24"/>
    </w:rPr>
  </w:style>
  <w:style w:type="character" w:styleId="FollowedHyperlink">
    <w:name w:val="FollowedHyperlink"/>
    <w:basedOn w:val="DefaultParagraphFont"/>
    <w:uiPriority w:val="99"/>
    <w:semiHidden/>
    <w:unhideWhenUsed/>
    <w:rsid w:val="00BC3C82"/>
    <w:rPr>
      <w:color w:val="800080" w:themeColor="followedHyperlink"/>
      <w:u w:val="single"/>
    </w:rPr>
  </w:style>
  <w:style w:type="paragraph" w:styleId="Footer">
    <w:name w:val="footer"/>
    <w:basedOn w:val="Normal"/>
    <w:link w:val="FooterChar"/>
    <w:uiPriority w:val="99"/>
    <w:unhideWhenUsed/>
    <w:rsid w:val="005A611F"/>
    <w:pPr>
      <w:tabs>
        <w:tab w:val="center" w:pos="4320"/>
        <w:tab w:val="right" w:pos="8640"/>
      </w:tabs>
    </w:pPr>
  </w:style>
  <w:style w:type="character" w:customStyle="1" w:styleId="FooterChar">
    <w:name w:val="Footer Char"/>
    <w:basedOn w:val="DefaultParagraphFont"/>
    <w:link w:val="Footer"/>
    <w:uiPriority w:val="99"/>
    <w:rsid w:val="005A611F"/>
    <w:rPr>
      <w:rFonts w:cs="Calibri"/>
      <w:sz w:val="22"/>
      <w:szCs w:val="22"/>
      <w:lang w:eastAsia="en-GB"/>
    </w:rPr>
  </w:style>
  <w:style w:type="paragraph" w:styleId="ListParagraph">
    <w:name w:val="List Paragraph"/>
    <w:basedOn w:val="Normal"/>
    <w:uiPriority w:val="34"/>
    <w:qFormat/>
    <w:rsid w:val="00273CFF"/>
    <w:pPr>
      <w:ind w:left="720"/>
      <w:contextualSpacing/>
    </w:pPr>
  </w:style>
</w:styles>
</file>

<file path=word/webSettings.xml><?xml version="1.0" encoding="utf-8"?>
<w:webSettings xmlns:r="http://schemas.openxmlformats.org/officeDocument/2006/relationships" xmlns:w="http://schemas.openxmlformats.org/wordprocessingml/2006/main">
  <w:divs>
    <w:div w:id="5717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724</Words>
  <Characters>3540</Characters>
  <Application>Microsoft Macintosh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4265</CharactersWithSpaces>
  <SharedDoc>false</SharedDoc>
  <HyperlinkBase/>
  <HLinks>
    <vt:vector size="12" baseType="variant">
      <vt:variant>
        <vt:i4>6422555</vt:i4>
      </vt:variant>
      <vt:variant>
        <vt:i4>3</vt:i4>
      </vt:variant>
      <vt:variant>
        <vt:i4>0</vt:i4>
      </vt:variant>
      <vt:variant>
        <vt:i4>5</vt:i4>
      </vt:variant>
      <vt:variant>
        <vt:lpwstr>mailto:mail@felphamvillageconservation.co.uk</vt:lpwstr>
      </vt:variant>
      <vt:variant>
        <vt:lpwstr/>
      </vt:variant>
      <vt:variant>
        <vt:i4>6422555</vt:i4>
      </vt:variant>
      <vt:variant>
        <vt:i4>0</vt:i4>
      </vt:variant>
      <vt:variant>
        <vt:i4>0</vt:i4>
      </vt:variant>
      <vt:variant>
        <vt:i4>5</vt:i4>
      </vt:variant>
      <vt:variant>
        <vt:lpwstr>mailto:mail@felphamvillageconservation.co.uk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Heath</cp:lastModifiedBy>
  <cp:revision>4</cp:revision>
  <cp:lastPrinted>2016-10-27T17:57:00Z</cp:lastPrinted>
  <dcterms:created xsi:type="dcterms:W3CDTF">2016-10-29T20:47:00Z</dcterms:created>
  <dcterms:modified xsi:type="dcterms:W3CDTF">2016-10-29T20:48:00Z</dcterms:modified>
  <cp:category/>
</cp:coreProperties>
</file>